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007" w:rsidRPr="00954007" w:rsidRDefault="00954007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30F19" w:rsidRPr="00FD48F2" w:rsidRDefault="00730F19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633090" w:rsidRPr="00FD48F2" w:rsidRDefault="00633090" w:rsidP="0095400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  <w:tr w:rsidR="00954007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4007" w:rsidRPr="00FD48F2" w:rsidRDefault="00954007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007" w:rsidRPr="00FD48F2" w:rsidRDefault="00954007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502"/>
        <w:gridCol w:w="1907"/>
        <w:gridCol w:w="559"/>
        <w:gridCol w:w="292"/>
        <w:gridCol w:w="98"/>
        <w:gridCol w:w="438"/>
        <w:gridCol w:w="1444"/>
        <w:gridCol w:w="813"/>
        <w:gridCol w:w="3602"/>
      </w:tblGrid>
      <w:tr w:rsidR="00040D40" w:rsidRPr="00FD48F2" w:rsidTr="00630977">
        <w:tc>
          <w:tcPr>
            <w:tcW w:w="3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2B40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2B40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312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2B40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B40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ปฏิบัติการเคมีวิเคราะห์เชิงเครื่องมือ</w:t>
            </w:r>
          </w:p>
        </w:tc>
      </w:tr>
      <w:tr w:rsidR="00040D40" w:rsidRPr="00FD48F2" w:rsidTr="00630977">
        <w:tc>
          <w:tcPr>
            <w:tcW w:w="3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EB3C3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EB3C3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630977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6309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54007" w:rsidP="0063097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E0394DE" wp14:editId="5A72C4F7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02783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95400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9540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</w:tc>
      </w:tr>
      <w:tr w:rsidR="00B338D4" w:rsidRPr="00FD48F2" w:rsidTr="006309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54007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55E49CD" wp14:editId="7D42085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 w:rsidTr="006309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54007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BD3DEE7" wp14:editId="6A1B343C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0AFC65A" wp14:editId="62593B64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6309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54007" w:rsidP="00C0278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D8376C7" wp14:editId="6770AB0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54007" w:rsidP="00C0278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85DF366" wp14:editId="774F714F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7145" t="14605" r="40005" b="42545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DBADB0F" wp14:editId="4472B5ED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0795" t="14605" r="36830" b="42545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FBA1904" wp14:editId="215E9914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6309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8972E0B" wp14:editId="1ACE37DC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630977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C027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C027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6309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6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6309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02783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1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C0278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 เสถียรพีระกุล</w:t>
            </w:r>
          </w:p>
        </w:tc>
      </w:tr>
      <w:tr w:rsidR="00B338D4" w:rsidRPr="00FD48F2" w:rsidTr="006309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6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6309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1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C02783" w:rsidP="00090CB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 เสถียรพีระกุล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90CB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ดร.สุภาพร แสงศรีจันทร์</w:t>
            </w:r>
          </w:p>
        </w:tc>
      </w:tr>
      <w:tr w:rsidR="00B338D4" w:rsidRPr="00FD48F2" w:rsidTr="00630977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7C1C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</w:p>
        </w:tc>
      </w:tr>
      <w:tr w:rsidR="00B338D4" w:rsidRPr="00FD48F2" w:rsidTr="006309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7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54007" w:rsidP="00090CB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DFDD2B" wp14:editId="5934A970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4552054" wp14:editId="60C60CE8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090CBF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val="en-AU" w:bidi="th-TH"/>
              </w:rPr>
              <w:t>✓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090C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763B8" w:rsidP="00090CB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30F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 w:rsidR="00090CB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630977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309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0F19" w:rsidRPr="00730F19" w:rsidRDefault="00A421D2" w:rsidP="00730F19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730F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30F19" w:rsidRP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คม 21</w:t>
            </w:r>
            <w:r w:rsidR="00090CB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</w:t>
            </w:r>
          </w:p>
          <w:p w:rsidR="00A421D2" w:rsidRPr="00730F19" w:rsidRDefault="00730F19" w:rsidP="00090CBF">
            <w:pPr>
              <w:ind w:left="57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30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  คม 21</w:t>
            </w:r>
            <w:r w:rsidR="00090C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4</w:t>
            </w:r>
            <w:r w:rsidRPr="00730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A421D2" w:rsidRPr="00730F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66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730F1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เคมีวิเคราะห์ </w:t>
            </w:r>
            <w:r w:rsidR="00090CB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และ</w:t>
            </w:r>
          </w:p>
          <w:p w:rsidR="00730F19" w:rsidRPr="00730F19" w:rsidRDefault="00730F19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Pr="00730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ปฏิบัติการเคมีวิเคราห์ 2</w:t>
            </w:r>
          </w:p>
        </w:tc>
      </w:tr>
      <w:tr w:rsidR="0093509C" w:rsidRPr="00FD48F2" w:rsidTr="00630977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9C" w:rsidRPr="00FD48F2" w:rsidRDefault="0093509C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630977" w:rsidRPr="00FD48F2" w:rsidTr="00630977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77" w:rsidRPr="00630977" w:rsidRDefault="00630977" w:rsidP="00730F1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รหัสวิชา.........................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Default="00690434">
      <w:pPr>
        <w:rPr>
          <w:rFonts w:ascii="TH SarabunPSK" w:hAnsi="TH SarabunPSK" w:cs="TH SarabunPSK"/>
          <w:sz w:val="32"/>
          <w:szCs w:val="32"/>
        </w:rPr>
      </w:pPr>
    </w:p>
    <w:p w:rsidR="00630977" w:rsidRDefault="00630977">
      <w:pPr>
        <w:rPr>
          <w:rFonts w:ascii="TH SarabunPSK" w:hAnsi="TH SarabunPSK" w:cs="TH SarabunPSK"/>
          <w:sz w:val="32"/>
          <w:szCs w:val="32"/>
        </w:rPr>
      </w:pPr>
    </w:p>
    <w:p w:rsidR="00630977" w:rsidRPr="00FD48F2" w:rsidRDefault="00630977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"/>
        <w:gridCol w:w="540"/>
        <w:gridCol w:w="25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954007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465297" wp14:editId="53DB6B22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5400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A9CFFE" wp14:editId="449D188B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954007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F76665" wp14:editId="24202342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5400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F56A79" wp14:editId="05029973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5400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2C0A2B" wp14:editId="4B8EB3EA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954007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680B652" wp14:editId="72DF49B8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1C0131" wp14:editId="7C669D9F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val="en-AU" w:bidi="th-TH"/>
              </w:rPr>
              <w:t>✓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730F1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730F1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 </w:t>
            </w:r>
            <w:r w:rsidR="00730F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เมษายน </w:t>
            </w:r>
            <w:r w:rsidR="00730F19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402CC1" w:rsidRPr="00FD48F2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3C64D2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E2" w:rsidRDefault="007C1C26" w:rsidP="00502EE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502EE2"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เพื่อศึกษาถึงหลักการในการใช้เครื่องมือวิเคราะห์ทางสเปกโทรสโคปีและโครมาโทรกราฟีชั้นสูงต่างๆ</w:t>
            </w:r>
          </w:p>
          <w:p w:rsidR="00502EE2" w:rsidRPr="00502EE2" w:rsidRDefault="00502EE2" w:rsidP="00502EE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         </w:t>
            </w:r>
            <w:r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เพื่อศึกษาวิธีการประยุกต์ใช้การวิเคราะห์เชิงเครื่องมือสำหรับการวิเคราะห์เชิงปริมาณสำหรับตัวอย่างทางสิ่งแวดล้อม อาหาร และ เภสัชกรรม</w:t>
            </w:r>
          </w:p>
          <w:p w:rsidR="008B160A" w:rsidRPr="007C1C26" w:rsidRDefault="00502EE2" w:rsidP="00502EE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  </w:t>
            </w:r>
            <w:r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เพื่อศึกษาขั้นตอนในการเตรียมตัวอย่างเบื้องต้นแบบต่าง สำหรับการวิเคราะห์ที่เหมาะสม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6" w:rsidRDefault="005264F3" w:rsidP="007C1C26">
            <w:pPr>
              <w:pStyle w:val="Heading7"/>
              <w:spacing w:before="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7C1C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ab/>
              <w:t>1.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ปรับปรุงคู่มือปฏิบัติการให้มีความชัดเจน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มีเนื้อหาที่ทันสมัย 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ให้นักศึกษาสามารถ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อ่านทำความเข้าใจได้ด้วยตัวเองง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่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ายขึ้น</w:t>
            </w:r>
          </w:p>
          <w:p w:rsidR="007C1C26" w:rsidRDefault="000F4A6C" w:rsidP="007C1C26">
            <w:pPr>
              <w:pStyle w:val="Heading7"/>
              <w:spacing w:before="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  <w:t>2.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ปรับปรุงอุปกรณ์และชุดการทดลองของปฏิบัติการให้มีความปลอดภัย และสะดวกต่อการทดลอง</w:t>
            </w:r>
          </w:p>
          <w:p w:rsidR="00D460F4" w:rsidRPr="007C1C26" w:rsidRDefault="000F4A6C" w:rsidP="007C1C26">
            <w:pPr>
              <w:pStyle w:val="Heading7"/>
              <w:spacing w:before="0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  <w:t>3.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ปรับปรุงวิธีในการเรียนการสอนให้นักศึกษาเห็นความสำคํญของความปลอดภัยในห้องปฏิบัติการ และการตระนักต่อสิ่งแวดล้อม</w:t>
            </w:r>
          </w:p>
        </w:tc>
      </w:tr>
    </w:tbl>
    <w:p w:rsidR="00690434" w:rsidRPr="00502EE2" w:rsidRDefault="00690434" w:rsidP="000F4A6C">
      <w:pPr>
        <w:pStyle w:val="Heading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2EE2" w:rsidRPr="00502EE2" w:rsidRDefault="00502EE2" w:rsidP="00502EE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502EE2" w:rsidRPr="00502EE2" w:rsidRDefault="00502EE2" w:rsidP="00502EE2">
      <w:pPr>
        <w:rPr>
          <w:rFonts w:ascii="TH SarabunPSK" w:hAnsi="TH SarabunPSK" w:cs="TH SarabunPSK"/>
          <w:sz w:val="32"/>
          <w:szCs w:val="32"/>
          <w:cs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3C64D2" w:rsidRPr="00502EE2" w:rsidRDefault="003C64D2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7C1C26" w:rsidRDefault="001239D7" w:rsidP="007C1C26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color w:val="FF0000"/>
                <w:sz w:val="28"/>
                <w:szCs w:val="28"/>
                <w:lang w:val="en-US"/>
              </w:rPr>
            </w:pPr>
            <w:r w:rsidRPr="001239D7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ปฏิบัติการวิเคราะห์ด้วยเครื่องมือ เช่น อัลตราไวโอเลต-วิสิเบิล สเปกโทรโฟโทเมตรี โฟโทเมตริกไทเทรชัน อินฟราเรดสเปกโทรสโคปี ฟลูออโรเมตรี อะตอมมิกแอบซอร์พชันสเปกโทรสโคปี  เฟลมอิมิสชันสเปกโทรโฟโทเมตรี ก๊าซโครมาโทกราฟี โครมาโทกราฟีของเหลวสมรรถนะสูง รวมถึงการประยุกต์ใช้ทางเคมี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4158E7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0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4158E7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 w:rsidR="00690434"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4158E7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ในห้องปฏิบัติการ 2304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4158E7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2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4158E7" w:rsidRDefault="004158E7" w:rsidP="005E349E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ประมาณ 3 ชั่วโมง/สัปดาห์</w:t>
            </w:r>
            <w:r w:rsidRPr="004158E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หลังชั่วโมงปฏิบัติการทุกคาบ เพื่ออธิบายผลการทดลองที่สัมพันธ์กับ ทฤษฎีที่สอน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ในภาคบรรยาย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C54360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C54360">
      <w:pPr>
        <w:pStyle w:val="Heading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05082D" w:rsidRDefault="006A40F3" w:rsidP="00FF4F49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1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2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3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.  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4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5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54360" w:rsidRPr="00FD48F2" w:rsidTr="003D4BE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54360" w:rsidRPr="00FD48F2" w:rsidRDefault="00C54360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TableGrid"/>
        <w:tblW w:w="10308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ความรู้</w:t>
            </w:r>
          </w:p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E3842" w:rsidRPr="00FD48F2" w:rsidTr="003D4BE1">
        <w:trPr>
          <w:trHeight w:val="221"/>
          <w:jc w:val="center"/>
        </w:trPr>
        <w:tc>
          <w:tcPr>
            <w:tcW w:w="2242" w:type="dxa"/>
          </w:tcPr>
          <w:p w:rsidR="00EE3842" w:rsidRPr="00FD48F2" w:rsidRDefault="001765E0" w:rsidP="002110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คม312</w:t>
            </w:r>
          </w:p>
        </w:tc>
        <w:tc>
          <w:tcPr>
            <w:tcW w:w="412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</w:tcPr>
          <w:p w:rsidR="00EE3842" w:rsidRPr="00FD48F2" w:rsidRDefault="00EE384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E3842" w:rsidRPr="00FD48F2" w:rsidRDefault="00EE384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D20C71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3D4BE1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05082D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4" w:type="dxa"/>
            <w:vAlign w:val="center"/>
          </w:tcPr>
          <w:p w:rsidR="00EE3842" w:rsidRPr="003F7027" w:rsidRDefault="00D20C71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</w:tr>
    </w:tbl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ความซื่อสัตย์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สุจริต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การมีจรรยาบรรณนักวิจัย </w:t>
            </w:r>
          </w:p>
        </w:tc>
        <w:tc>
          <w:tcPr>
            <w:tcW w:w="3360" w:type="dxa"/>
          </w:tcPr>
          <w:p w:rsid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ตรวจสอบ ระหว่างการทำปฏิบัติการ มีการสร้างข้อมูลที่เป</w:t>
            </w:r>
            <w:r w:rsidR="004537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นเท็จหรือไม่</w:t>
            </w:r>
          </w:p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การส่ง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มีการลอกรายงานหรือไม่ 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 และการมีวินัย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การตรงต่อเวลา</w:t>
            </w:r>
          </w:p>
        </w:tc>
        <w:tc>
          <w:tcPr>
            <w:tcW w:w="3360" w:type="dxa"/>
          </w:tcPr>
          <w:p w:rsidR="000E4FB8" w:rsidRPr="003C64D2" w:rsidRDefault="00EE3842" w:rsidP="003C64D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การเข้าห้องเรียน</w:t>
            </w:r>
            <w:r w:rsidR="003C64D2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มีจิตสำนึกและตระหนักในการปฏิบัติตามจรรยาบรรณทางวิชาการและวิชาชีพ </w:t>
            </w:r>
          </w:p>
        </w:tc>
        <w:tc>
          <w:tcPr>
            <w:tcW w:w="3360" w:type="dxa"/>
          </w:tcPr>
          <w:p w:rsidR="000E4FB8" w:rsidRPr="00FD48F2" w:rsidRDefault="00EE3842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ความรับผิดชอบ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ต่อสังคมและสิ่งแวดล้อม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การใช้สารเคมีและการจัดการของเสีย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3C64D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1.4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เคารพสิทธิและความเห้นของผู้อื่น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ทางด้านวิทยาศาสตร์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การทำปฏิบัติการ การเขียนรายงาน และการสืบค้นข้อมูลเพื่อตอบคำถามท้ายบท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การสอบถามระหว่างทำและหลังทำปฏิบัติการ 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EE3842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B1105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B1105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3360" w:type="dxa"/>
          </w:tcPr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 การสร้างกราฟ การใช้โปรแกรมคอมพิวเตอร์เพื่อหาข้อมูล และแสดงผลในรายงาน</w:t>
            </w:r>
          </w:p>
        </w:tc>
        <w:tc>
          <w:tcPr>
            <w:tcW w:w="3360" w:type="dxa"/>
          </w:tcPr>
          <w:p w:rsidR="00E42C48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85181B" w:rsidRPr="00FD48F2">
        <w:tc>
          <w:tcPr>
            <w:tcW w:w="3360" w:type="dxa"/>
          </w:tcPr>
          <w:p w:rsidR="0085181B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3360" w:type="dxa"/>
          </w:tcPr>
          <w:p w:rsidR="0085181B" w:rsidRPr="00EE3842" w:rsidRDefault="00E42C48" w:rsidP="00FF4F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ให้สืบค้นรายงานวิจัย เพื่อประกอบการวิจารณผลการทดลอง</w:t>
            </w:r>
          </w:p>
        </w:tc>
        <w:tc>
          <w:tcPr>
            <w:tcW w:w="3360" w:type="dxa"/>
          </w:tcPr>
          <w:p w:rsidR="0085181B" w:rsidRPr="00EE3842" w:rsidRDefault="00D20C71" w:rsidP="00D20C7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งานมอบหมายให้สืบค้น</w:t>
            </w:r>
          </w:p>
        </w:tc>
      </w:tr>
      <w:tr w:rsidR="00B7655D" w:rsidRPr="00FD48F2">
        <w:tc>
          <w:tcPr>
            <w:tcW w:w="3360" w:type="dxa"/>
          </w:tcPr>
          <w:p w:rsidR="00B7655D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สามารถบูรณาการความรู้ทั้งทางคณิตศาสตร์ สถิติและคอมพิวเตอร์ มาใช้ในการอธิบายและแสดงผล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3D4BE1" w:rsidRP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สามารถวิเคราะห์อย่างเป็นระบบ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และมีเหตุมีผลตามหลักการและวิธีทางวิทยาศาสตร์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ฝึกการแก้ปัญหา ที่เกิดขึ้นจากแบบฝึกหัดท้ายบท เพื่อนำไปสู่การสรุปผล</w:t>
            </w:r>
          </w:p>
        </w:tc>
        <w:tc>
          <w:tcPr>
            <w:tcW w:w="3360" w:type="dxa"/>
          </w:tcPr>
          <w:p w:rsidR="003D4BE1" w:rsidRPr="00EE3842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4C2DAF" w:rsidRPr="003D4BE1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สอนโดยการยกตัวอย่าง จากประสพการณ์ทำงานภาคเอกชน ในการแก้ไขปัญหาเฉพาะหน้า</w:t>
            </w:r>
          </w:p>
        </w:tc>
        <w:tc>
          <w:tcPr>
            <w:tcW w:w="3360" w:type="dxa"/>
          </w:tcPr>
          <w:p w:rsidR="004C2DAF" w:rsidRPr="003D4BE1" w:rsidRDefault="001B0E44" w:rsidP="001B0E4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4C2DAF" w:rsidRPr="00FD48F2">
        <w:tc>
          <w:tcPr>
            <w:tcW w:w="3360" w:type="dxa"/>
          </w:tcPr>
          <w:p w:rsidR="004C2DAF" w:rsidRDefault="005264F3" w:rsidP="001B0E4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1B0E4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มีความไฝ่รู้</w:t>
            </w:r>
            <w:r w:rsidR="000B59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สามารถวิเคราะห์และสังเคราะห์ความรู้จากข้อมูลต่างๆ ที่หลากหลายได้อย่างถูกต้อง และเพื่อนำไปสู่การสร้างสรรนวัตกรรม</w:t>
            </w:r>
          </w:p>
          <w:p w:rsidR="0005082D" w:rsidRDefault="0005082D" w:rsidP="001B0E4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05082D" w:rsidRPr="003D4BE1" w:rsidRDefault="0005082D" w:rsidP="001B0E4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3D4BE1" w:rsidRDefault="000B591E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การสั่งงาน</w:t>
            </w:r>
            <w:r w:rsidR="0005082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นออกเวลา เพื่อให้นักศึกษาได้มีโอกาส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สืบค้นวารสารวิชาการใหม่ๆ </w:t>
            </w:r>
          </w:p>
        </w:tc>
        <w:tc>
          <w:tcPr>
            <w:tcW w:w="3360" w:type="dxa"/>
          </w:tcPr>
          <w:p w:rsidR="004C2DAF" w:rsidRPr="003D4BE1" w:rsidRDefault="000B591E" w:rsidP="000B591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612EB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มีภาวะผู้นำ โดยสามารถทำงานร่วมกับผู้อื่น ในฐานะผู้นำที่ดีและสมาชิกที่ดี </w:t>
            </w:r>
          </w:p>
        </w:tc>
        <w:tc>
          <w:tcPr>
            <w:tcW w:w="3360" w:type="dxa"/>
          </w:tcPr>
          <w:p w:rsidR="00FF50C8" w:rsidRPr="00E612EB" w:rsidRDefault="00E612EB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มอบหมาย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การทำงานเป็นกลุ่มและ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ให้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รับผิดชอบร่วมกัน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ในการทำสมุดวางแผนการทดลองและผลัดเปลี่ยนกันเป็นผู้นำในการเสนอการสรุปท้ายชั่วโมง</w:t>
            </w:r>
          </w:p>
        </w:tc>
        <w:tc>
          <w:tcPr>
            <w:tcW w:w="3360" w:type="dxa"/>
          </w:tcPr>
          <w:p w:rsidR="00FF50C8" w:rsidRPr="00E612EB" w:rsidRDefault="00E612E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จัดชั่วโมงบำเพ็ญประโยชน์ เพื่อช่วยงานสาขาวิชา และคณะฯ และทำความสะอาดและจัดเตรียมอุปกรณ์ และกำจัดของเสีย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สามารถปรับตัวเข้ากับสถานะการณ์และวัฒนธรรมองค์กร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3360" w:type="dxa"/>
          </w:tcPr>
          <w:p w:rsidR="00B7655D" w:rsidRPr="0091104B" w:rsidRDefault="0091104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จัดปฏิบัติการที่มีการใช้วิธีทางคณิตศาสตร์และสถิติเพื่อให้ได้มาซึ่งข้อมูล ตัวเลข เพื่อนำเสนอในรายงานการทดลอง</w:t>
            </w:r>
          </w:p>
        </w:tc>
        <w:tc>
          <w:tcPr>
            <w:tcW w:w="3360" w:type="dxa"/>
          </w:tcPr>
          <w:p w:rsidR="0091104B" w:rsidRPr="00EE3842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มีทักษะการใช้ภาษาเพื่อการ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สื่อสารความรู้ทางวิทยาศาสตร์และคณิตศาสตร์ ได้อย่างมีประสิทธิภาพ 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B7655D" w:rsidRPr="0091104B" w:rsidRDefault="00CD2AA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ในการเขียนรายงาน นักศึกษาสามารถใช้รูปแบบตาราง ผังการทดลอง รูปกราฟ หรือรูปภาพ สามการเพื่อการเขียนรายงานได้อย่างหลากหลายตามความต้องการในการสื่อสารข้อมูลที่ต้องการนำเสนอ โดยไม่มีการจำกัดรูบแบบ</w:t>
            </w:r>
          </w:p>
        </w:tc>
        <w:tc>
          <w:tcPr>
            <w:tcW w:w="3360" w:type="dxa"/>
          </w:tcPr>
          <w:p w:rsidR="00CD2AA3" w:rsidRPr="00EE3842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เขียนบรรยายในการสอบปลายภาค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มีทักษะและความรู้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มีการอธิบายและให้ชี้แนะให้นักศึกษาค้นคว้าหาข้อมูลสนับสนุนผลการทดลองจากวารสารและตำรา ต่างประเทศ 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B525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ร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B7655D" w:rsidRPr="00B5250C" w:rsidRDefault="00B5250C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มอบหมายงานให้การสืบค้นข้อมูลจาก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internet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666381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467B8C" w:rsidRDefault="00467B8C" w:rsidP="00467B8C">
      <w:pPr>
        <w:ind w:firstLine="720"/>
        <w:rPr>
          <w:rFonts w:ascii="TH SarabunPSK" w:hAnsi="TH SarabunPSK" w:cs="TH SarabunPSK"/>
          <w:sz w:val="28"/>
          <w:szCs w:val="28"/>
          <w:lang w:bidi="th-TH"/>
        </w:rPr>
      </w:pPr>
      <w:r>
        <w:rPr>
          <w:rFonts w:ascii="TH SarabunPSK" w:hAnsi="TH SarabunPSK" w:cs="TH SarabunPSK" w:hint="cs"/>
          <w:sz w:val="28"/>
          <w:szCs w:val="28"/>
          <w:cs/>
          <w:lang w:bidi="th-TH"/>
        </w:rPr>
        <w:t>การเป็นวิทยากร</w:t>
      </w:r>
      <w:r w:rsidRPr="00467B8C">
        <w:rPr>
          <w:rFonts w:ascii="TH SarabunPSK" w:hAnsi="TH SarabunPSK" w:cs="TH SarabunPSK" w:hint="cs"/>
          <w:sz w:val="28"/>
          <w:szCs w:val="28"/>
          <w:cs/>
          <w:lang w:bidi="th-TH"/>
        </w:rPr>
        <w:t>งานบริการวิชาการ</w:t>
      </w:r>
      <w:r w:rsidRPr="00467B8C">
        <w:rPr>
          <w:rFonts w:ascii="TH SarabunPSK" w:hAnsi="TH SarabunPSK" w:cs="TH SarabunPSK"/>
          <w:sz w:val="28"/>
          <w:szCs w:val="28"/>
          <w:cs/>
          <w:lang w:bidi="th-TH"/>
        </w:rPr>
        <w:t>โครงการค่ายวิทยาศาสตร์ สำหรับนักเรียนที่มีความสามารถพิเศษทางด้านวิทยาศาสตร์ (</w:t>
      </w:r>
      <w:r w:rsidRPr="00467B8C">
        <w:rPr>
          <w:rFonts w:ascii="TH SarabunPSK" w:hAnsi="TH SarabunPSK" w:cs="TH SarabunPSK"/>
          <w:sz w:val="28"/>
          <w:szCs w:val="28"/>
        </w:rPr>
        <w:t>Gifted Science)</w:t>
      </w:r>
      <w:r w:rsidRPr="00467B8C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="00D20C71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ของโรงเรียนในเขตภาคเหนือที่มีข้อตกลงความร่วมมือทางวิชาการ เช่น </w:t>
      </w:r>
      <w:r w:rsidRPr="00467B8C">
        <w:rPr>
          <w:rFonts w:ascii="TH SarabunPSK" w:hAnsi="TH SarabunPSK" w:cs="TH SarabunPSK"/>
          <w:sz w:val="28"/>
          <w:szCs w:val="28"/>
          <w:cs/>
          <w:lang w:bidi="th-TH"/>
        </w:rPr>
        <w:t>โรงเรียนปรินส์รอยแยลวิทยาลัย จังหวัดเชียงใหม่</w:t>
      </w:r>
      <w:r w:rsidR="00453739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โรงเรียนลำปางกัลยาณี จังหวัดลำปาง</w:t>
      </w:r>
    </w:p>
    <w:p w:rsidR="00EA6859" w:rsidRPr="00467B8C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67B8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467B8C" w:rsidRPr="00467B8C">
        <w:rPr>
          <w:rFonts w:ascii="TH SarabunPSK" w:hAnsi="TH SarabunPSK" w:cs="TH SarabunPSK" w:hint="cs"/>
          <w:sz w:val="28"/>
          <w:szCs w:val="28"/>
          <w:cs/>
          <w:lang w:bidi="th-TH"/>
        </w:rPr>
        <w:t>คาดว่าจะได้ประเด็นปัญหาใหม่ๆ จากนักเรียนผู้เข้าร่วม</w:t>
      </w:r>
      <w:r w:rsidR="00453739">
        <w:rPr>
          <w:rFonts w:ascii="TH SarabunPSK" w:hAnsi="TH SarabunPSK" w:cs="TH SarabunPSK" w:hint="cs"/>
          <w:sz w:val="28"/>
          <w:szCs w:val="28"/>
          <w:cs/>
          <w:lang w:bidi="th-TH"/>
        </w:rPr>
        <w:t>โ</w:t>
      </w:r>
      <w:r w:rsidR="00467B8C" w:rsidRPr="00467B8C">
        <w:rPr>
          <w:rFonts w:ascii="TH SarabunPSK" w:hAnsi="TH SarabunPSK" w:cs="TH SarabunPSK" w:hint="cs"/>
          <w:sz w:val="28"/>
          <w:szCs w:val="28"/>
          <w:cs/>
          <w:lang w:bidi="th-TH"/>
        </w:rPr>
        <w:t>ครงการบริการวิชาการมาปรับปรุงวิธีการสอนและปรับปรุงบทปฏิบัติการให้เข้าใจได้ดีขึ้น</w:t>
      </w: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453739" w:rsidRDefault="00B563B2" w:rsidP="00B563B2">
      <w:pPr>
        <w:ind w:firstLine="885"/>
        <w:jc w:val="thaiDistribute"/>
        <w:rPr>
          <w:rFonts w:ascii="TH SarabunPSK" w:hAnsi="TH SarabunPSK" w:cs="TH SarabunPSK"/>
          <w:sz w:val="28"/>
          <w:szCs w:val="28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453739" w:rsidRPr="00453739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มีการกำหนดให้หนังสือ </w:t>
      </w:r>
      <w:r w:rsidR="00453739" w:rsidRPr="00453739">
        <w:rPr>
          <w:rFonts w:ascii="TH SarabunPSK" w:hAnsi="TH SarabunPSK" w:cs="TH SarabunPSK"/>
          <w:sz w:val="28"/>
          <w:szCs w:val="28"/>
          <w:lang w:bidi="th-TH"/>
        </w:rPr>
        <w:t xml:space="preserve">text book </w:t>
      </w:r>
      <w:r w:rsidR="00453739" w:rsidRPr="00453739">
        <w:rPr>
          <w:rFonts w:ascii="TH SarabunPSK" w:hAnsi="TH SarabunPSK" w:cs="TH SarabunPSK" w:hint="cs"/>
          <w:sz w:val="28"/>
          <w:szCs w:val="28"/>
          <w:cs/>
          <w:lang w:bidi="th-TH"/>
        </w:rPr>
        <w:t>และให้ค้นคว้างานวิจัย</w:t>
      </w:r>
      <w:r w:rsidR="00453739">
        <w:rPr>
          <w:rFonts w:ascii="TH SarabunPSK" w:hAnsi="TH SarabunPSK" w:cs="TH SarabunPSK" w:hint="cs"/>
          <w:sz w:val="28"/>
          <w:szCs w:val="28"/>
          <w:cs/>
          <w:lang w:bidi="th-TH"/>
        </w:rPr>
        <w:t>เพื่อประกอบการเขียนรายงานการทดลอง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453739" w:rsidRDefault="00453739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0" w:name="_GoBack"/>
      <w:bookmarkEnd w:id="0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530961" w:rsidRDefault="00530961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Pr="00453739" w:rsidRDefault="00453739" w:rsidP="00453739">
      <w:pPr>
        <w:rPr>
          <w:cs/>
          <w:lang w:val="en-AU"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02"/>
        <w:gridCol w:w="1678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53739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67B8C" w:rsidRDefault="00453739" w:rsidP="0086481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53739" w:rsidRDefault="00453739" w:rsidP="0045373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53739">
              <w:rPr>
                <w:rFonts w:ascii="TH SarabunPSK" w:hAnsi="TH SarabunPSK" w:cs="TH SarabunPSK"/>
                <w:b/>
                <w:sz w:val="26"/>
                <w:szCs w:val="26"/>
                <w:cs/>
                <w:lang w:bidi="th-TH"/>
              </w:rPr>
              <w:t>ความปลอดภัยและการจัดการสารเคมีในห้องปฏิบัติการ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B7292C" w:rsidRDefault="00453739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B7292C" w:rsidRDefault="0045373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FD48F2" w:rsidRDefault="0045373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</w:rPr>
              <w:t>.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  <w:t xml:space="preserve">ศักดิ์ชัย  </w:t>
            </w:r>
          </w:p>
          <w:p w:rsidR="00453739" w:rsidRPr="00C91B0F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453739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67B8C" w:rsidRDefault="00453739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53739" w:rsidRDefault="00453739" w:rsidP="00453739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453739">
              <w:rPr>
                <w:rFonts w:ascii="TH SarabunPSK" w:hAnsi="TH SarabunPSK" w:cs="TH SarabunPSK"/>
                <w:sz w:val="26"/>
                <w:szCs w:val="26"/>
              </w:rPr>
              <w:t>Practical laboratory skills for Chemists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B7292C" w:rsidRDefault="0045373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FD48F2" w:rsidRDefault="0045373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2C489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</w:rPr>
              <w:t>.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  <w:t xml:space="preserve">ศักดิ์ชัย  </w:t>
            </w:r>
          </w:p>
          <w:p w:rsidR="00453739" w:rsidRPr="00C91B0F" w:rsidRDefault="00453739" w:rsidP="002C489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453739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67B8C" w:rsidRDefault="00453739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53739" w:rsidRDefault="00453739" w:rsidP="00453739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453739">
              <w:rPr>
                <w:rFonts w:ascii="TH SarabunPSK" w:hAnsi="TH SarabunPSK" w:cs="TH SarabunPSK"/>
                <w:sz w:val="26"/>
                <w:szCs w:val="26"/>
              </w:rPr>
              <w:t>Scientific methods for Chemists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B7292C" w:rsidRDefault="0045373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FD48F2" w:rsidRDefault="0045373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2C489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</w:rPr>
              <w:t>.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  <w:t xml:space="preserve">สุภาพร  </w:t>
            </w:r>
          </w:p>
          <w:p w:rsidR="00453739" w:rsidRPr="00C91B0F" w:rsidRDefault="00453739" w:rsidP="002C489C">
            <w:pPr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แสงศรีจันทร์</w:t>
            </w:r>
          </w:p>
        </w:tc>
      </w:tr>
      <w:tr w:rsidR="00453739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67B8C" w:rsidRDefault="00453739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53739" w:rsidRDefault="00453739" w:rsidP="00453739">
            <w:pPr>
              <w:rPr>
                <w:rFonts w:ascii="TH SarabunPSK" w:hAnsi="TH SarabunPSK" w:cs="TH SarabunPSK"/>
                <w:bCs/>
                <w:sz w:val="26"/>
                <w:szCs w:val="26"/>
                <w:rtl/>
                <w:cs/>
              </w:rPr>
            </w:pPr>
            <w:r w:rsidRPr="00453739">
              <w:rPr>
                <w:rFonts w:ascii="TH SarabunPSK" w:hAnsi="TH SarabunPSK" w:cs="TH SarabunPSK"/>
                <w:bCs/>
                <w:sz w:val="26"/>
                <w:szCs w:val="26"/>
              </w:rPr>
              <w:t>Colorimetric Analysis of ‘Total Phenols’ in Waste Waters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B7292C" w:rsidRDefault="0045373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FD48F2" w:rsidRDefault="0045373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</w:rPr>
              <w:t>.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  <w:t xml:space="preserve">ศักดิ์ชัย  </w:t>
            </w:r>
          </w:p>
          <w:p w:rsidR="00453739" w:rsidRPr="00C91B0F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453739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67B8C" w:rsidRDefault="0045373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53739" w:rsidRDefault="00453739" w:rsidP="00453739">
            <w:pPr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453739">
              <w:rPr>
                <w:rFonts w:ascii="TH SarabunPSK" w:hAnsi="TH SarabunPSK" w:cs="TH SarabunPSK"/>
                <w:sz w:val="26"/>
                <w:szCs w:val="26"/>
              </w:rPr>
              <w:t>Multicomponent Analysis by UV-visible Spectroscopy for the Determination of Chromium and Manganese in Steel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FD48F2" w:rsidRDefault="0045373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</w:rPr>
              <w:t>.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  <w:t xml:space="preserve">ศักดิ์ชัย  </w:t>
            </w:r>
          </w:p>
          <w:p w:rsidR="00453739" w:rsidRPr="00C91B0F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453739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67B8C" w:rsidRDefault="0045373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53739" w:rsidRDefault="00453739" w:rsidP="00453739">
            <w:pPr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453739">
              <w:rPr>
                <w:rFonts w:ascii="TH SarabunPSK" w:hAnsi="TH SarabunPSK" w:cs="TH SarabunPSK"/>
                <w:sz w:val="26"/>
                <w:szCs w:val="26"/>
              </w:rPr>
              <w:t>End-Point Detection in Photometric Titration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FD48F2" w:rsidRDefault="0045373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</w:rPr>
              <w:t>.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  <w:t xml:space="preserve">ศักดิ์ชัย  </w:t>
            </w:r>
          </w:p>
          <w:p w:rsidR="00453739" w:rsidRPr="00C91B0F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453739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67B8C" w:rsidRDefault="0045373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53739" w:rsidRDefault="00453739" w:rsidP="00453739">
            <w:pPr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453739">
              <w:rPr>
                <w:rFonts w:ascii="TH SarabunPSK" w:hAnsi="TH SarabunPSK" w:cs="TH SarabunPSK"/>
                <w:sz w:val="26"/>
                <w:szCs w:val="26"/>
              </w:rPr>
              <w:t>Spectrometric Determination of Iron using Flow Injection Analysis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FD48F2" w:rsidRDefault="0045373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</w:rPr>
              <w:t>.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  <w:t xml:space="preserve">ศักดิ์ชัย  </w:t>
            </w:r>
          </w:p>
          <w:p w:rsidR="00453739" w:rsidRPr="00C91B0F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453739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67B8C" w:rsidRDefault="0045373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53739" w:rsidRDefault="00453739" w:rsidP="00453739">
            <w:pPr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453739">
              <w:rPr>
                <w:rFonts w:ascii="TH SarabunPSK" w:hAnsi="TH SarabunPSK" w:cs="TH SarabunPSK"/>
                <w:sz w:val="26"/>
                <w:szCs w:val="26"/>
              </w:rPr>
              <w:t>Extraction of Solid and Infrared Spectroscopy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FD48F2" w:rsidRDefault="0045373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</w:rPr>
              <w:t>.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  <w:t xml:space="preserve">ศักดิ์ชัย  </w:t>
            </w:r>
          </w:p>
          <w:p w:rsidR="00453739" w:rsidRPr="00C91B0F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453739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67B8C" w:rsidRDefault="0045373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53739" w:rsidRDefault="00453739" w:rsidP="00453739">
            <w:pPr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453739">
              <w:rPr>
                <w:rFonts w:ascii="TH SarabunPSK" w:hAnsi="TH SarabunPSK" w:cs="TH SarabunPSK"/>
                <w:sz w:val="26"/>
                <w:szCs w:val="26"/>
              </w:rPr>
              <w:t>Determination of Quinine in Tonic Water Using Fluorescence Spectrophotometry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FD48F2" w:rsidRDefault="0045373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</w:rPr>
              <w:t>.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  <w:t xml:space="preserve">ศักดิ์ชัย  </w:t>
            </w:r>
          </w:p>
          <w:p w:rsidR="00453739" w:rsidRPr="00C91B0F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453739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67B8C" w:rsidRDefault="0045373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53739" w:rsidRDefault="00453739" w:rsidP="00453739">
            <w:pPr>
              <w:rPr>
                <w:rFonts w:ascii="TH SarabunPSK" w:hAnsi="TH SarabunPSK" w:cs="TH SarabunPSK"/>
                <w:sz w:val="26"/>
                <w:szCs w:val="26"/>
                <w:lang w:val="cy-GB"/>
              </w:rPr>
            </w:pPr>
            <w:r w:rsidRPr="00453739">
              <w:rPr>
                <w:rFonts w:ascii="TH SarabunPSK" w:hAnsi="TH SarabunPSK" w:cs="TH SarabunPSK"/>
                <w:sz w:val="26"/>
                <w:szCs w:val="26"/>
              </w:rPr>
              <w:t>Operating Parameters in Atomic Absorption Spectroscopy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B7292C">
            <w:pPr>
              <w:jc w:val="center"/>
            </w:pPr>
            <w:r w:rsidRPr="00162E4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FD48F2" w:rsidRDefault="0045373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</w:rPr>
              <w:t>.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  <w:t xml:space="preserve">ศักดิ์ชัย  </w:t>
            </w:r>
          </w:p>
          <w:p w:rsidR="00453739" w:rsidRPr="00C91B0F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453739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67B8C" w:rsidRDefault="0045373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53739" w:rsidRDefault="00453739" w:rsidP="00453739">
            <w:pPr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453739">
              <w:rPr>
                <w:rFonts w:ascii="TH SarabunPSK" w:hAnsi="TH SarabunPSK" w:cs="TH SarabunPSK"/>
                <w:sz w:val="26"/>
                <w:szCs w:val="26"/>
              </w:rPr>
              <w:t>Flame Emission Spectroscopy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B7292C">
            <w:pPr>
              <w:jc w:val="center"/>
            </w:pPr>
            <w:r w:rsidRPr="00162E4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FD48F2" w:rsidRDefault="0045373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</w:rPr>
              <w:t>.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  <w:t xml:space="preserve">ศักดิ์ชัย  </w:t>
            </w:r>
          </w:p>
          <w:p w:rsidR="00453739" w:rsidRPr="00C91B0F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453739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67B8C" w:rsidRDefault="00453739" w:rsidP="00FF4F4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53739" w:rsidRDefault="00453739" w:rsidP="0045373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53739">
              <w:rPr>
                <w:rFonts w:ascii="TH SarabunPSK" w:hAnsi="TH SarabunPSK" w:cs="TH SarabunPSK"/>
                <w:sz w:val="26"/>
                <w:szCs w:val="26"/>
              </w:rPr>
              <w:t xml:space="preserve">Determination of </w:t>
            </w:r>
            <w:proofErr w:type="spellStart"/>
            <w:r w:rsidRPr="00453739">
              <w:rPr>
                <w:rFonts w:ascii="TH SarabunPSK" w:hAnsi="TH SarabunPSK" w:cs="TH SarabunPSK"/>
                <w:sz w:val="26"/>
                <w:szCs w:val="26"/>
              </w:rPr>
              <w:t>Chlorophenols</w:t>
            </w:r>
            <w:proofErr w:type="spellEnd"/>
            <w:r w:rsidRPr="00453739">
              <w:rPr>
                <w:rFonts w:ascii="TH SarabunPSK" w:hAnsi="TH SarabunPSK" w:cs="TH SarabunPSK"/>
                <w:sz w:val="26"/>
                <w:szCs w:val="26"/>
              </w:rPr>
              <w:t xml:space="preserve"> by Gas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B7292C">
            <w:pPr>
              <w:jc w:val="center"/>
            </w:pPr>
            <w:r w:rsidRPr="00162E4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FD48F2" w:rsidRDefault="00453739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</w:rPr>
              <w:t>.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  <w:t xml:space="preserve">สุภาพร  </w:t>
            </w:r>
          </w:p>
          <w:p w:rsidR="00453739" w:rsidRPr="00C91B0F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แสงศรีจันทร์</w:t>
            </w:r>
          </w:p>
        </w:tc>
      </w:tr>
      <w:tr w:rsidR="00453739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67B8C" w:rsidRDefault="0045373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53739" w:rsidRDefault="00453739" w:rsidP="00453739">
            <w:pPr>
              <w:rPr>
                <w:rFonts w:ascii="TH SarabunPSK" w:hAnsi="TH SarabunPSK" w:cs="TH SarabunPSK"/>
                <w:sz w:val="26"/>
                <w:szCs w:val="26"/>
                <w:lang w:val="cy-GB"/>
              </w:rPr>
            </w:pPr>
            <w:r w:rsidRPr="00453739">
              <w:rPr>
                <w:rFonts w:ascii="TH SarabunPSK" w:hAnsi="TH SarabunPSK" w:cs="TH SarabunPSK"/>
                <w:sz w:val="26"/>
                <w:szCs w:val="26"/>
              </w:rPr>
              <w:t xml:space="preserve">Determination of </w:t>
            </w:r>
            <w:proofErr w:type="spellStart"/>
            <w:r w:rsidRPr="00453739">
              <w:rPr>
                <w:rFonts w:ascii="TH SarabunPSK" w:hAnsi="TH SarabunPSK" w:cs="TH SarabunPSK"/>
                <w:sz w:val="26"/>
                <w:szCs w:val="26"/>
              </w:rPr>
              <w:t>Cafeine</w:t>
            </w:r>
            <w:proofErr w:type="spellEnd"/>
            <w:r w:rsidRPr="00453739">
              <w:rPr>
                <w:rFonts w:ascii="TH SarabunPSK" w:hAnsi="TH SarabunPSK" w:cs="TH SarabunPSK"/>
                <w:sz w:val="26"/>
                <w:szCs w:val="26"/>
              </w:rPr>
              <w:t xml:space="preserve"> Content in Beverage by High Performance Liquid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B7292C">
            <w:pPr>
              <w:jc w:val="center"/>
            </w:pPr>
            <w:r w:rsidRPr="00162E4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FD48F2" w:rsidRDefault="0045373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</w:rPr>
              <w:t>.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  <w:t xml:space="preserve">สุภาพร  </w:t>
            </w:r>
          </w:p>
          <w:p w:rsidR="00453739" w:rsidRPr="00C91B0F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แสงศรีจันทร์</w:t>
            </w:r>
          </w:p>
        </w:tc>
      </w:tr>
      <w:tr w:rsidR="00453739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67B8C" w:rsidRDefault="0045373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53739" w:rsidRDefault="00453739" w:rsidP="00453739">
            <w:pPr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453739">
              <w:rPr>
                <w:rFonts w:ascii="TH SarabunPSK" w:hAnsi="TH SarabunPSK" w:cs="TH SarabunPSK"/>
                <w:sz w:val="26"/>
                <w:szCs w:val="26"/>
                <w:lang w:val="cy-GB"/>
              </w:rPr>
              <w:t>Identification of a Sample Mixture Using Kovats Retention Indices with GC-FID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B7292C">
            <w:pPr>
              <w:jc w:val="center"/>
            </w:pPr>
            <w:r w:rsidRPr="008C153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B7292C" w:rsidRDefault="0045373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บรรยายและฝึกปฏิบัติ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FD48F2" w:rsidRDefault="0045373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</w:rPr>
              <w:t>.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  <w:t xml:space="preserve">สุภาพร  </w:t>
            </w:r>
          </w:p>
          <w:p w:rsidR="00453739" w:rsidRPr="00C91B0F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แสงศรีจันทร์</w:t>
            </w:r>
          </w:p>
        </w:tc>
      </w:tr>
      <w:tr w:rsidR="00453739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467B8C" w:rsidRDefault="0045373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45373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53739">
              <w:rPr>
                <w:rFonts w:ascii="TH SarabunPSK" w:hAnsi="TH SarabunPSK" w:cs="TH SarabunPSK"/>
                <w:sz w:val="26"/>
                <w:szCs w:val="26"/>
              </w:rPr>
              <w:t>Chemical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formula drawing</w:t>
            </w:r>
            <w:r w:rsidRPr="00453739">
              <w:rPr>
                <w:rFonts w:ascii="TH SarabunPSK" w:hAnsi="TH SarabunPSK" w:cs="TH SarabunPSK"/>
                <w:sz w:val="26"/>
                <w:szCs w:val="26"/>
              </w:rPr>
              <w:t xml:space="preserve"> &amp; Statistical Software</w:t>
            </w:r>
          </w:p>
          <w:p w:rsidR="00453739" w:rsidRPr="00453739" w:rsidRDefault="00453739" w:rsidP="00453739">
            <w:pPr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B7292C">
            <w:pPr>
              <w:jc w:val="center"/>
            </w:pPr>
            <w:r w:rsidRPr="008C153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FD48F2" w:rsidRDefault="00453739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สืบค้น </w:t>
            </w: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Pr="00FD48F2" w:rsidRDefault="0045373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39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</w:rPr>
              <w:t>.</w:t>
            </w:r>
            <w:r w:rsidRPr="00C91B0F"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  <w:t xml:space="preserve">สุภาพร  </w:t>
            </w:r>
          </w:p>
          <w:p w:rsidR="00453739" w:rsidRPr="00C91B0F" w:rsidRDefault="00453739" w:rsidP="002C489C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แสงศรีจันทร์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292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453739" w:rsidRDefault="00453739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537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สังเกตพฤติกรรมในการใช้ห้องปฏิบัติการและสารเคมี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B7292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4-13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453739" w:rsidRDefault="00B7292C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453739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จากการเขียนรายงาน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B7292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453739" w:rsidRDefault="00B7292C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453739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จากการเขียนรายงาน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B7292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453739" w:rsidRDefault="00453739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537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จากการวิธีการนำเสนอข้อมูลในรายงานการทดลอง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4B27A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4B27A5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453739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453739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4B27A5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="001765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4B27A5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4537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4B27A5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="001765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="001765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4B27A5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4537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4537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4B27A5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="001765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1765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4B27A5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453739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0961" w:rsidRDefault="0053096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0961" w:rsidRDefault="0053096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0961" w:rsidRPr="00FD48F2" w:rsidRDefault="0053096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467B8C" w:rsidRDefault="007A71DE" w:rsidP="00D902F4">
      <w:pPr>
        <w:rPr>
          <w:rFonts w:ascii="TH SarabunPSK" w:hAnsi="TH SarabunPSK" w:cs="TH SarabunPSK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1765E0" w:rsidRPr="001F5E85" w:rsidRDefault="001765E0" w:rsidP="001765E0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1F5E85">
              <w:rPr>
                <w:rFonts w:ascii="TH SarabunPSK" w:hAnsi="TH SarabunPSK" w:cs="TH SarabunPSK"/>
                <w:sz w:val="28"/>
              </w:rPr>
              <w:t xml:space="preserve">1. Daniel C. Harris, Quantitative Chemical Analysis, 6th </w:t>
            </w:r>
            <w:proofErr w:type="spellStart"/>
            <w:r w:rsidRPr="001F5E85">
              <w:rPr>
                <w:rFonts w:ascii="TH SarabunPSK" w:hAnsi="TH SarabunPSK" w:cs="TH SarabunPSK"/>
                <w:sz w:val="28"/>
              </w:rPr>
              <w:t>Ed’n</w:t>
            </w:r>
            <w:proofErr w:type="spellEnd"/>
            <w:r w:rsidRPr="001F5E85">
              <w:rPr>
                <w:rFonts w:ascii="TH SarabunPSK" w:hAnsi="TH SarabunPSK" w:cs="TH SarabunPSK"/>
                <w:sz w:val="28"/>
              </w:rPr>
              <w:t>, W. H. Freeman, New York, 2003.</w:t>
            </w:r>
          </w:p>
          <w:p w:rsidR="001765E0" w:rsidRPr="001F5E85" w:rsidRDefault="001765E0" w:rsidP="001765E0">
            <w:pPr>
              <w:ind w:left="284" w:hanging="284"/>
              <w:rPr>
                <w:rFonts w:ascii="TH SarabunPSK" w:hAnsi="TH SarabunPSK" w:cs="TH SarabunPSK"/>
                <w:sz w:val="28"/>
              </w:rPr>
            </w:pPr>
            <w:r w:rsidRPr="001F5E85">
              <w:rPr>
                <w:rFonts w:ascii="TH SarabunPSK" w:hAnsi="TH SarabunPSK" w:cs="TH SarabunPSK"/>
                <w:sz w:val="28"/>
              </w:rPr>
              <w:t xml:space="preserve">2. Douglas A. </w:t>
            </w:r>
            <w:proofErr w:type="spellStart"/>
            <w:r w:rsidRPr="001F5E85">
              <w:rPr>
                <w:rFonts w:ascii="TH SarabunPSK" w:hAnsi="TH SarabunPSK" w:cs="TH SarabunPSK"/>
                <w:sz w:val="28"/>
              </w:rPr>
              <w:t>Skoog</w:t>
            </w:r>
            <w:proofErr w:type="spellEnd"/>
            <w:r w:rsidRPr="001F5E85">
              <w:rPr>
                <w:rFonts w:ascii="TH SarabunPSK" w:hAnsi="TH SarabunPSK" w:cs="TH SarabunPSK"/>
                <w:sz w:val="28"/>
              </w:rPr>
              <w:t xml:space="preserve"> and James F. Holler, Principle of Instrumental analysis, 4th </w:t>
            </w:r>
            <w:proofErr w:type="spellStart"/>
            <w:r w:rsidRPr="001F5E85">
              <w:rPr>
                <w:rFonts w:ascii="TH SarabunPSK" w:hAnsi="TH SarabunPSK" w:cs="TH SarabunPSK"/>
                <w:sz w:val="28"/>
              </w:rPr>
              <w:t>Ed’n</w:t>
            </w:r>
            <w:proofErr w:type="spellEnd"/>
            <w:r w:rsidRPr="001F5E85">
              <w:rPr>
                <w:rFonts w:ascii="TH SarabunPSK" w:hAnsi="TH SarabunPSK" w:cs="TH SarabunPSK"/>
                <w:sz w:val="28"/>
              </w:rPr>
              <w:t>, Saunders College, Philadelphia, 1992.</w:t>
            </w:r>
          </w:p>
          <w:p w:rsidR="001765E0" w:rsidRPr="001F5E85" w:rsidRDefault="001765E0" w:rsidP="001765E0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1F5E85">
              <w:rPr>
                <w:rFonts w:ascii="TH SarabunPSK" w:hAnsi="TH SarabunPSK" w:cs="TH SarabunPSK"/>
                <w:sz w:val="28"/>
              </w:rPr>
              <w:t xml:space="preserve">3. Gary D. Christian, Analytical Chemistry, 6th </w:t>
            </w:r>
            <w:proofErr w:type="spellStart"/>
            <w:r w:rsidRPr="001F5E85">
              <w:rPr>
                <w:rFonts w:ascii="TH SarabunPSK" w:hAnsi="TH SarabunPSK" w:cs="TH SarabunPSK"/>
                <w:sz w:val="28"/>
              </w:rPr>
              <w:t>Ed’n</w:t>
            </w:r>
            <w:proofErr w:type="spellEnd"/>
            <w:r w:rsidRPr="001F5E85">
              <w:rPr>
                <w:rFonts w:ascii="TH SarabunPSK" w:hAnsi="TH SarabunPSK" w:cs="TH SarabunPSK"/>
                <w:sz w:val="28"/>
              </w:rPr>
              <w:t>, Willy, New York, 2004.</w:t>
            </w:r>
          </w:p>
          <w:p w:rsidR="00B7292C" w:rsidRDefault="001765E0" w:rsidP="001765E0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4. </w:t>
            </w:r>
            <w:r w:rsidR="00B7292C">
              <w:rPr>
                <w:rFonts w:ascii="TH SarabunPSK" w:hAnsi="TH SarabunPSK" w:cs="TH SarabunPSK"/>
                <w:sz w:val="28"/>
              </w:rPr>
              <w:t xml:space="preserve">American Public Health Association, </w:t>
            </w:r>
            <w:r w:rsidR="00B7292C">
              <w:rPr>
                <w:rFonts w:ascii="TH SarabunPSK" w:hAnsi="TH SarabunPSK" w:cs="TH SarabunPSK"/>
                <w:i/>
                <w:iCs/>
                <w:sz w:val="28"/>
              </w:rPr>
              <w:t>Standard Methods for the Examination of Water and Wastewaters</w:t>
            </w:r>
            <w:r w:rsidR="00B7292C">
              <w:rPr>
                <w:rFonts w:ascii="TH SarabunPSK" w:hAnsi="TH SarabunPSK" w:cs="TH SarabunPSK"/>
                <w:sz w:val="28"/>
              </w:rPr>
              <w:t>, 19th ed., APHA, AWWA and WPCF, 1995.</w:t>
            </w:r>
          </w:p>
          <w:p w:rsidR="00B7292C" w:rsidRDefault="001765E0" w:rsidP="001765E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5. </w:t>
            </w:r>
            <w:r w:rsidR="00B7292C">
              <w:rPr>
                <w:rFonts w:ascii="TH SarabunPSK" w:hAnsi="TH SarabunPSK" w:cs="TH SarabunPSK"/>
                <w:sz w:val="28"/>
              </w:rPr>
              <w:t xml:space="preserve">D. A. </w:t>
            </w:r>
            <w:proofErr w:type="spellStart"/>
            <w:r w:rsidR="00B7292C">
              <w:rPr>
                <w:rFonts w:ascii="TH SarabunPSK" w:hAnsi="TH SarabunPSK" w:cs="TH SarabunPSK"/>
                <w:sz w:val="28"/>
              </w:rPr>
              <w:t>Skoog</w:t>
            </w:r>
            <w:proofErr w:type="spellEnd"/>
            <w:r w:rsidR="00B7292C">
              <w:rPr>
                <w:rFonts w:ascii="TH SarabunPSK" w:hAnsi="TH SarabunPSK" w:cs="TH SarabunPSK"/>
                <w:sz w:val="28"/>
              </w:rPr>
              <w:t xml:space="preserve">, D. M. West and F. J. Holler, </w:t>
            </w:r>
            <w:r w:rsidR="00B7292C">
              <w:rPr>
                <w:rFonts w:ascii="TH SarabunPSK" w:hAnsi="TH SarabunPSK" w:cs="TH SarabunPSK"/>
                <w:i/>
                <w:iCs/>
                <w:sz w:val="28"/>
              </w:rPr>
              <w:t>Fundamental of Analytical Chemistry</w:t>
            </w:r>
            <w:r w:rsidR="00B7292C">
              <w:rPr>
                <w:rFonts w:ascii="TH SarabunPSK" w:hAnsi="TH SarabunPSK" w:cs="TH SarabunPSK"/>
                <w:sz w:val="28"/>
              </w:rPr>
              <w:t xml:space="preserve">, 7th ed. Saunders College, Philadelphia, 1996. </w:t>
            </w:r>
          </w:p>
          <w:p w:rsidR="007A71DE" w:rsidRPr="00B7292C" w:rsidRDefault="001765E0" w:rsidP="001765E0">
            <w:pPr>
              <w:jc w:val="thaiDistribute"/>
              <w:rPr>
                <w:rFonts w:ascii="TH SarabunPSK" w:hAnsi="TH SarabunPSK" w:cs="TH SarabunPSK"/>
                <w:sz w:val="28"/>
                <w:lang w:val="en-GB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6. </w:t>
            </w:r>
            <w:r w:rsidR="00B7292C">
              <w:rPr>
                <w:rFonts w:ascii="TH SarabunPSK" w:hAnsi="TH SarabunPSK" w:cs="TH SarabunPSK"/>
                <w:sz w:val="28"/>
                <w:lang w:val="en-GB"/>
              </w:rPr>
              <w:t xml:space="preserve">P. W. Atkins, </w:t>
            </w:r>
            <w:r w:rsidR="00B7292C">
              <w:rPr>
                <w:rFonts w:ascii="TH SarabunPSK" w:hAnsi="TH SarabunPSK" w:cs="TH SarabunPSK"/>
                <w:i/>
                <w:iCs/>
                <w:sz w:val="28"/>
                <w:lang w:val="en-GB"/>
              </w:rPr>
              <w:t>Physical Chemistry</w:t>
            </w:r>
            <w:r w:rsidR="00B7292C">
              <w:rPr>
                <w:rFonts w:ascii="TH SarabunPSK" w:hAnsi="TH SarabunPSK" w:cs="TH SarabunPSK"/>
                <w:sz w:val="28"/>
                <w:lang w:val="en-GB"/>
              </w:rPr>
              <w:t>, 6th ed., Oxford University Press, Oxford, 1998.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D20C71" w:rsidP="00467B8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9" w:history="1">
              <w:r w:rsidR="00B7292C" w:rsidRPr="00B7292C">
                <w:rPr>
                  <w:rStyle w:val="Hyperlink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www.sciencedirect.com</w:t>
              </w:r>
            </w:hyperlink>
            <w:r w:rsidR="00467B8C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lang w:bidi="th-TH"/>
              </w:rPr>
              <w:t xml:space="preserve">  </w:t>
            </w:r>
            <w:hyperlink r:id="rId10" w:history="1">
              <w:r w:rsidR="00B7292C" w:rsidRPr="00B7292C">
                <w:rPr>
                  <w:rStyle w:val="Hyperlink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http://msds.pcd.go.th/</w:t>
              </w:r>
            </w:hyperlink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B7292C" w:rsidP="00B7292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เอกสารคู่มือความปลอดภัยของสารเคมี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(MSDS) 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ที่ใช้ในแต่ละปฏิบัติการ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7292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1765E0" w:rsidRDefault="00B7292C" w:rsidP="00B7292C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งานบริการวิชาการ</w:t>
            </w: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โครงการค่ายวิทยาศาสตร์ สำหรับนักเรียนที่มีความสามารถพิเศษทางด้านวิทยาศาสตร์ (</w:t>
            </w:r>
            <w:r w:rsidRPr="00B7292C">
              <w:rPr>
                <w:rFonts w:ascii="TH SarabunPSK" w:hAnsi="TH SarabunPSK" w:cs="TH SarabunPSK"/>
                <w:sz w:val="28"/>
                <w:szCs w:val="28"/>
              </w:rPr>
              <w:t>Gifted Science)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โรงเรียนปรินส์รอยแยลวิทยาลัย จังหวัด</w:t>
            </w:r>
            <w:r w:rsidRPr="001765E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เชียงใหม่</w:t>
            </w:r>
            <w:r w:rsidR="001765E0" w:rsidRPr="001765E0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val="en-AU" w:bidi="th-TH"/>
              </w:rPr>
              <w:t xml:space="preserve"> </w:t>
            </w:r>
            <w:r w:rsidR="001765E0" w:rsidRPr="001765E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และโรงเรียลำปางกัลยานี จังหวัดลำปาง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7292C" w:rsidRDefault="00B7292C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  <w:r w:rsidR="00385347"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7292C" w:rsidRDefault="005C4A8A" w:rsidP="00B7292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  การใช้ 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textbook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เล่ม </w:t>
            </w:r>
            <w:r w:rsidR="001765E0" w:rsidRPr="001F5E85">
              <w:rPr>
                <w:rFonts w:ascii="TH SarabunPSK" w:hAnsi="TH SarabunPSK" w:cs="TH SarabunPSK"/>
                <w:sz w:val="28"/>
              </w:rPr>
              <w:t>Principle of Instrumental analysis</w:t>
            </w:r>
            <w:r w:rsidR="001765E0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และการสืบค้น </w:t>
            </w:r>
            <w:r w:rsidR="00B7292C"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MSDS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เพื่อหาข้อมูลความปลอดภัย และการใช้หนังสือภาษาอังกฤษในการหาค่าคงที่ต่างๆ เพื่อนำมาเปรียบเทียบ และวิจารณ์ผลการทดลอง</w:t>
            </w:r>
            <w:r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B7292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</w:tbl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B7292C" w:rsidRDefault="00B7292C" w:rsidP="00D902F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โดยใช้เว็บไซด์การประเมินการสอน </w:t>
            </w:r>
            <w:hyperlink r:id="rId11" w:history="1">
              <w:r w:rsidRPr="00B7292C">
                <w:rPr>
                  <w:rStyle w:val="Hyperlink"/>
                  <w:rFonts w:ascii="TH SarabunPSK" w:hAnsi="TH SarabunPSK" w:cs="TH SarabunPSK"/>
                  <w:sz w:val="28"/>
                  <w:szCs w:val="28"/>
                  <w:lang w:bidi="th-TH"/>
                </w:rPr>
                <w:t>http://www.education.mju.ac.th/</w:t>
              </w:r>
              <w:r w:rsidRPr="00B7292C">
                <w:rPr>
                  <w:rStyle w:val="Hyperlink"/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t>2012/</w:t>
              </w:r>
              <w:r w:rsidRPr="00B7292C">
                <w:rPr>
                  <w:rStyle w:val="Hyperlink"/>
                  <w:rFonts w:ascii="TH SarabunPSK" w:hAnsi="TH SarabunPSK" w:cs="TH SarabunPSK"/>
                  <w:sz w:val="28"/>
                  <w:szCs w:val="28"/>
                  <w:lang w:bidi="th-TH"/>
                </w:rPr>
                <w:t>index.aspx</w:t>
              </w:r>
            </w:hyperlink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ของสำนักบริหารและพัฒนาวิชาการ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7C4096" w:rsidRDefault="007C4096" w:rsidP="00D902F4">
            <w:pPr>
              <w:ind w:firstLine="6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</w:t>
            </w: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จากผู้เรียน </w:t>
            </w:r>
            <w:r w:rsidR="001533A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การเขียนรายงาน การสอบวัดความรู้ปลายภาค </w:t>
            </w: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และการสอบถามจากเจ้าหน้าที่ช่วยสอน และ</w:t>
            </w:r>
            <w:r w:rsidR="00ED3E09" w:rsidRPr="007C409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ผลการเรียนของนักศึกษา 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A64C09" w:rsidRDefault="007C4096" w:rsidP="00D902F4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ปรับปรุงวิธีการสอนให้เข้ากับ</w:t>
            </w:r>
            <w:r w:rsidR="00A64C09"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วัยและวิธีการเรียนรู้ของนักศึกษา</w:t>
            </w:r>
            <w:r w:rsidR="00A64C0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ปรับภาษาที่ใช้ในการอธิบายให้ทันยุค ทันเหตุการณ์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64C09" w:rsidRPr="00A64C09" w:rsidRDefault="00A64C09" w:rsidP="00D902F4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สังเกตจากข้อสอบที่นักศึกษาทำไม่ได้เป็นส่วนใหญ</w:t>
            </w:r>
          </w:p>
          <w:p w:rsidR="00BB266F" w:rsidRPr="00FD48F2" w:rsidRDefault="00A64C09" w:rsidP="00A64C09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การเขียนรายงานและการใช้ทักษะทางคณิตศาสตร์และสถิติ ในการอธิบายผล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D48F2" w:rsidRDefault="00A64C09" w:rsidP="00094FF3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ปรับปรุงภาษาที่ใช้ในการเขียนคู่มือปฏิบัติการ และวิธีการสอนที่สร้างความเข้าใจ</w:t>
            </w:r>
            <w:r w:rsidR="00094FF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ให้เหมาะสมกับวัยและพื้นฐานของนักศึกษา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proofErr w:type="gramStart"/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นายศักดิ์ชัย  เสถียรพีระกุล</w:t>
      </w:r>
      <w:proofErr w:type="gram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</w:t>
      </w:r>
      <w:r w:rsidR="001765E0">
        <w:rPr>
          <w:rFonts w:ascii="TH SarabunPSK" w:hAnsi="TH SarabunPSK" w:cs="TH SarabunPSK" w:hint="cs"/>
          <w:sz w:val="32"/>
          <w:szCs w:val="32"/>
          <w:cs/>
          <w:lang w:bidi="th-TH"/>
        </w:rPr>
        <w:t>0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1765E0">
        <w:rPr>
          <w:rFonts w:ascii="TH SarabunPSK" w:hAnsi="TH SarabunPSK" w:cs="TH SarabunPSK" w:hint="cs"/>
          <w:sz w:val="32"/>
          <w:szCs w:val="32"/>
          <w:cs/>
          <w:lang w:bidi="th-TH"/>
        </w:rPr>
        <w:t>มิถุน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255</w:t>
      </w:r>
      <w:r w:rsidR="001765E0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2"/>
      <w:headerReference w:type="default" r:id="rId13"/>
      <w:footerReference w:type="even" r:id="rId14"/>
      <w:footerReference w:type="default" r:id="rId15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BE1" w:rsidRDefault="003D4BE1">
      <w:r>
        <w:separator/>
      </w:r>
    </w:p>
  </w:endnote>
  <w:endnote w:type="continuationSeparator" w:id="0">
    <w:p w:rsidR="003D4BE1" w:rsidRDefault="003D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BE1" w:rsidRDefault="003D4BE1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4BE1" w:rsidRDefault="003D4B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BE1" w:rsidRPr="00044607" w:rsidRDefault="003D4BE1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BE1" w:rsidRDefault="003D4BE1">
      <w:r>
        <w:separator/>
      </w:r>
    </w:p>
  </w:footnote>
  <w:footnote w:type="continuationSeparator" w:id="0">
    <w:p w:rsidR="003D4BE1" w:rsidRDefault="003D4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BE1" w:rsidRDefault="003D4BE1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4BE1" w:rsidRDefault="003D4BE1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EndPr/>
    <w:sdtContent>
      <w:p w:rsidR="003D4BE1" w:rsidRDefault="003D4BE1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3D4BE1" w:rsidRPr="00FD48F2" w:rsidRDefault="003D4BE1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AF4C2B"/>
    <w:multiLevelType w:val="singleLevel"/>
    <w:tmpl w:val="A6929A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Symbol" w:cs="Times New Roman"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134A4A"/>
    <w:multiLevelType w:val="hybridMultilevel"/>
    <w:tmpl w:val="08D4F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CDE3E26"/>
    <w:multiLevelType w:val="hybridMultilevel"/>
    <w:tmpl w:val="10060416"/>
    <w:lvl w:ilvl="0" w:tplc="85905C1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E13521"/>
    <w:multiLevelType w:val="hybridMultilevel"/>
    <w:tmpl w:val="9DF68D82"/>
    <w:lvl w:ilvl="0" w:tplc="96407CE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5FC3C65"/>
    <w:multiLevelType w:val="hybridMultilevel"/>
    <w:tmpl w:val="B9103B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0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2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8"/>
  </w:num>
  <w:num w:numId="4">
    <w:abstractNumId w:val="10"/>
  </w:num>
  <w:num w:numId="5">
    <w:abstractNumId w:val="5"/>
  </w:num>
  <w:num w:numId="6">
    <w:abstractNumId w:val="14"/>
  </w:num>
  <w:num w:numId="7">
    <w:abstractNumId w:val="29"/>
  </w:num>
  <w:num w:numId="8">
    <w:abstractNumId w:val="25"/>
  </w:num>
  <w:num w:numId="9">
    <w:abstractNumId w:val="41"/>
  </w:num>
  <w:num w:numId="10">
    <w:abstractNumId w:val="12"/>
  </w:num>
  <w:num w:numId="11">
    <w:abstractNumId w:val="35"/>
  </w:num>
  <w:num w:numId="12">
    <w:abstractNumId w:val="3"/>
  </w:num>
  <w:num w:numId="13">
    <w:abstractNumId w:val="24"/>
  </w:num>
  <w:num w:numId="14">
    <w:abstractNumId w:val="44"/>
  </w:num>
  <w:num w:numId="15">
    <w:abstractNumId w:val="17"/>
  </w:num>
  <w:num w:numId="16">
    <w:abstractNumId w:val="39"/>
  </w:num>
  <w:num w:numId="17">
    <w:abstractNumId w:val="23"/>
  </w:num>
  <w:num w:numId="18">
    <w:abstractNumId w:val="40"/>
  </w:num>
  <w:num w:numId="19">
    <w:abstractNumId w:val="15"/>
  </w:num>
  <w:num w:numId="20">
    <w:abstractNumId w:val="33"/>
  </w:num>
  <w:num w:numId="21">
    <w:abstractNumId w:val="16"/>
  </w:num>
  <w:num w:numId="22">
    <w:abstractNumId w:val="19"/>
  </w:num>
  <w:num w:numId="23">
    <w:abstractNumId w:val="11"/>
  </w:num>
  <w:num w:numId="24">
    <w:abstractNumId w:val="2"/>
  </w:num>
  <w:num w:numId="25">
    <w:abstractNumId w:val="31"/>
  </w:num>
  <w:num w:numId="26">
    <w:abstractNumId w:val="13"/>
  </w:num>
  <w:num w:numId="27">
    <w:abstractNumId w:val="42"/>
  </w:num>
  <w:num w:numId="28">
    <w:abstractNumId w:val="38"/>
  </w:num>
  <w:num w:numId="29">
    <w:abstractNumId w:val="30"/>
  </w:num>
  <w:num w:numId="30">
    <w:abstractNumId w:val="0"/>
  </w:num>
  <w:num w:numId="31">
    <w:abstractNumId w:val="26"/>
  </w:num>
  <w:num w:numId="32">
    <w:abstractNumId w:val="9"/>
  </w:num>
  <w:num w:numId="33">
    <w:abstractNumId w:val="6"/>
  </w:num>
  <w:num w:numId="34">
    <w:abstractNumId w:val="36"/>
  </w:num>
  <w:num w:numId="35">
    <w:abstractNumId w:val="27"/>
  </w:num>
  <w:num w:numId="36">
    <w:abstractNumId w:val="43"/>
  </w:num>
  <w:num w:numId="37">
    <w:abstractNumId w:val="22"/>
  </w:num>
  <w:num w:numId="38">
    <w:abstractNumId w:val="32"/>
  </w:num>
  <w:num w:numId="39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8"/>
  </w:num>
  <w:num w:numId="42">
    <w:abstractNumId w:val="7"/>
  </w:num>
  <w:num w:numId="43">
    <w:abstractNumId w:val="1"/>
    <w:lvlOverride w:ilvl="0">
      <w:startOverride w:val="1"/>
    </w:lvlOverride>
  </w:num>
  <w:num w:numId="44">
    <w:abstractNumId w:val="34"/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082D"/>
    <w:rsid w:val="00051942"/>
    <w:rsid w:val="0005325C"/>
    <w:rsid w:val="00055033"/>
    <w:rsid w:val="0005721D"/>
    <w:rsid w:val="00060991"/>
    <w:rsid w:val="00070142"/>
    <w:rsid w:val="00081C51"/>
    <w:rsid w:val="00083537"/>
    <w:rsid w:val="00090CBF"/>
    <w:rsid w:val="00094FF3"/>
    <w:rsid w:val="00095A78"/>
    <w:rsid w:val="000A11BA"/>
    <w:rsid w:val="000A729C"/>
    <w:rsid w:val="000B54BA"/>
    <w:rsid w:val="000B591E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39D7"/>
    <w:rsid w:val="001248C1"/>
    <w:rsid w:val="00141895"/>
    <w:rsid w:val="00142D27"/>
    <w:rsid w:val="001533AE"/>
    <w:rsid w:val="00155318"/>
    <w:rsid w:val="00155884"/>
    <w:rsid w:val="001765E0"/>
    <w:rsid w:val="001769CA"/>
    <w:rsid w:val="00176DFC"/>
    <w:rsid w:val="00177371"/>
    <w:rsid w:val="001836FA"/>
    <w:rsid w:val="00184A32"/>
    <w:rsid w:val="00185CB3"/>
    <w:rsid w:val="0018705F"/>
    <w:rsid w:val="00190881"/>
    <w:rsid w:val="00191579"/>
    <w:rsid w:val="00193588"/>
    <w:rsid w:val="00196434"/>
    <w:rsid w:val="00197570"/>
    <w:rsid w:val="001A0348"/>
    <w:rsid w:val="001A1A88"/>
    <w:rsid w:val="001B0E44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15E7"/>
    <w:rsid w:val="0027335A"/>
    <w:rsid w:val="00273778"/>
    <w:rsid w:val="00275E03"/>
    <w:rsid w:val="00282D59"/>
    <w:rsid w:val="00285114"/>
    <w:rsid w:val="00297D1A"/>
    <w:rsid w:val="002A6D50"/>
    <w:rsid w:val="002A6DF6"/>
    <w:rsid w:val="002B40CD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C64D2"/>
    <w:rsid w:val="003D03BF"/>
    <w:rsid w:val="003D04D9"/>
    <w:rsid w:val="003D22A4"/>
    <w:rsid w:val="003D4BE1"/>
    <w:rsid w:val="003E4756"/>
    <w:rsid w:val="003F6DA2"/>
    <w:rsid w:val="00402CC1"/>
    <w:rsid w:val="00403295"/>
    <w:rsid w:val="00406E14"/>
    <w:rsid w:val="0040779F"/>
    <w:rsid w:val="0041563D"/>
    <w:rsid w:val="004158E7"/>
    <w:rsid w:val="004164D5"/>
    <w:rsid w:val="0041740F"/>
    <w:rsid w:val="004227A2"/>
    <w:rsid w:val="004267BD"/>
    <w:rsid w:val="004303AF"/>
    <w:rsid w:val="00433781"/>
    <w:rsid w:val="004420DF"/>
    <w:rsid w:val="00451C03"/>
    <w:rsid w:val="00453739"/>
    <w:rsid w:val="004614D9"/>
    <w:rsid w:val="00463011"/>
    <w:rsid w:val="00466F17"/>
    <w:rsid w:val="00467B8C"/>
    <w:rsid w:val="00490135"/>
    <w:rsid w:val="004A022E"/>
    <w:rsid w:val="004A14EA"/>
    <w:rsid w:val="004B27A5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2EE2"/>
    <w:rsid w:val="005036D9"/>
    <w:rsid w:val="00503E82"/>
    <w:rsid w:val="00511F35"/>
    <w:rsid w:val="00513B5A"/>
    <w:rsid w:val="00516F78"/>
    <w:rsid w:val="00522D14"/>
    <w:rsid w:val="005242D1"/>
    <w:rsid w:val="00524A6C"/>
    <w:rsid w:val="005264F3"/>
    <w:rsid w:val="00527585"/>
    <w:rsid w:val="00530389"/>
    <w:rsid w:val="00530961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0977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0F19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1C26"/>
    <w:rsid w:val="007C35B9"/>
    <w:rsid w:val="007C3C66"/>
    <w:rsid w:val="007C409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64817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160A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104B"/>
    <w:rsid w:val="00917F31"/>
    <w:rsid w:val="009214BD"/>
    <w:rsid w:val="009234D3"/>
    <w:rsid w:val="0092532B"/>
    <w:rsid w:val="00933131"/>
    <w:rsid w:val="0093509C"/>
    <w:rsid w:val="00943A0D"/>
    <w:rsid w:val="00952574"/>
    <w:rsid w:val="00954007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450"/>
    <w:rsid w:val="00A53F78"/>
    <w:rsid w:val="00A640FF"/>
    <w:rsid w:val="00A64A51"/>
    <w:rsid w:val="00A64C09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048FA"/>
    <w:rsid w:val="00B10B1C"/>
    <w:rsid w:val="00B11059"/>
    <w:rsid w:val="00B151CF"/>
    <w:rsid w:val="00B22D1C"/>
    <w:rsid w:val="00B308FA"/>
    <w:rsid w:val="00B329A2"/>
    <w:rsid w:val="00B338D4"/>
    <w:rsid w:val="00B3606C"/>
    <w:rsid w:val="00B4555F"/>
    <w:rsid w:val="00B47A8F"/>
    <w:rsid w:val="00B5250C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292C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02783"/>
    <w:rsid w:val="00C1696D"/>
    <w:rsid w:val="00C214B6"/>
    <w:rsid w:val="00C22EF0"/>
    <w:rsid w:val="00C304BE"/>
    <w:rsid w:val="00C32F7F"/>
    <w:rsid w:val="00C3470B"/>
    <w:rsid w:val="00C406A5"/>
    <w:rsid w:val="00C41F73"/>
    <w:rsid w:val="00C54360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2AA3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0C71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2C48"/>
    <w:rsid w:val="00E57689"/>
    <w:rsid w:val="00E612EB"/>
    <w:rsid w:val="00E6557D"/>
    <w:rsid w:val="00E6678E"/>
    <w:rsid w:val="00E677CD"/>
    <w:rsid w:val="00E727FF"/>
    <w:rsid w:val="00E73B13"/>
    <w:rsid w:val="00E763B8"/>
    <w:rsid w:val="00E802E1"/>
    <w:rsid w:val="00E83BFC"/>
    <w:rsid w:val="00EA06C3"/>
    <w:rsid w:val="00EA30F2"/>
    <w:rsid w:val="00EA4009"/>
    <w:rsid w:val="00EA6859"/>
    <w:rsid w:val="00EA68F7"/>
    <w:rsid w:val="00EB3C35"/>
    <w:rsid w:val="00EC213F"/>
    <w:rsid w:val="00EC4B82"/>
    <w:rsid w:val="00EC6429"/>
    <w:rsid w:val="00ED043F"/>
    <w:rsid w:val="00ED0B3A"/>
    <w:rsid w:val="00ED3E09"/>
    <w:rsid w:val="00ED67E0"/>
    <w:rsid w:val="00EE0DA0"/>
    <w:rsid w:val="00EE3842"/>
    <w:rsid w:val="00EF1C1D"/>
    <w:rsid w:val="00EF5B30"/>
    <w:rsid w:val="00EF6AFC"/>
    <w:rsid w:val="00F134B3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7C1C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7C1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7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ucation.mju.ac.th/2012/index.aspx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msds.pcd.go.th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ciencedirec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9580C-6D71-46B1-B688-0B49B1E42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13</Pages>
  <Words>3150</Words>
  <Characters>15625</Characters>
  <Application>Microsoft Office Word</Application>
  <DocSecurity>0</DocSecurity>
  <Lines>130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MAC</cp:lastModifiedBy>
  <cp:revision>14</cp:revision>
  <cp:lastPrinted>2013-02-07T08:16:00Z</cp:lastPrinted>
  <dcterms:created xsi:type="dcterms:W3CDTF">2013-05-03T04:41:00Z</dcterms:created>
  <dcterms:modified xsi:type="dcterms:W3CDTF">2013-05-08T04:12:00Z</dcterms:modified>
</cp:coreProperties>
</file>